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ED" w:rsidRPr="00DA52ED" w:rsidRDefault="00DA52ED" w:rsidP="00DA52ED">
      <w:pPr>
        <w:shd w:val="clear" w:color="auto" w:fill="FFFFFF"/>
        <w:spacing w:after="167" w:line="360" w:lineRule="auto"/>
        <w:jc w:val="center"/>
        <w:rPr>
          <w:rFonts w:ascii="Verdana" w:eastAsia="Times New Roman" w:hAnsi="Verdana" w:cs="Tahoma"/>
          <w:b/>
          <w:color w:val="333333"/>
          <w:sz w:val="32"/>
          <w:szCs w:val="32"/>
        </w:rPr>
      </w:pPr>
      <w:r w:rsidRPr="00DA52ED">
        <w:rPr>
          <w:rFonts w:ascii="Verdana" w:eastAsia="Times New Roman" w:hAnsi="Verdana" w:cs="Tahoma"/>
          <w:b/>
          <w:color w:val="333333"/>
          <w:sz w:val="32"/>
          <w:szCs w:val="32"/>
        </w:rPr>
        <w:t>Reading for Meaning Process</w:t>
      </w:r>
    </w:p>
    <w:p w:rsidR="003D4160" w:rsidRPr="00DA52ED" w:rsidRDefault="00DA52ED" w:rsidP="00DA52ED">
      <w:pPr>
        <w:pStyle w:val="ListParagraph"/>
        <w:numPr>
          <w:ilvl w:val="0"/>
          <w:numId w:val="2"/>
        </w:numPr>
        <w:shd w:val="clear" w:color="auto" w:fill="FFFFFF"/>
        <w:spacing w:after="167" w:line="360" w:lineRule="auto"/>
        <w:rPr>
          <w:rFonts w:ascii="Verdana" w:eastAsia="Times New Roman" w:hAnsi="Verdana" w:cs="Tahoma"/>
          <w:color w:val="333333"/>
          <w:sz w:val="32"/>
          <w:szCs w:val="32"/>
        </w:rPr>
      </w:pPr>
      <w:r w:rsidRPr="00DA52ED">
        <w:rPr>
          <w:rFonts w:ascii="Verdana" w:eastAsia="Times New Roman" w:hAnsi="Verdana" w:cs="Tahoma"/>
          <w:color w:val="333333"/>
          <w:sz w:val="32"/>
          <w:szCs w:val="32"/>
        </w:rPr>
        <w:t xml:space="preserve">Read the </w:t>
      </w:r>
      <w:r>
        <w:rPr>
          <w:rFonts w:ascii="Verdana" w:eastAsia="Times New Roman" w:hAnsi="Verdana" w:cs="Tahoma"/>
          <w:color w:val="333333"/>
          <w:sz w:val="32"/>
          <w:szCs w:val="32"/>
        </w:rPr>
        <w:t>“R</w:t>
      </w:r>
      <w:r w:rsidRPr="00DA52ED">
        <w:rPr>
          <w:rFonts w:ascii="Verdana" w:eastAsia="Times New Roman" w:hAnsi="Verdana" w:cs="Tahoma"/>
          <w:color w:val="333333"/>
          <w:sz w:val="32"/>
          <w:szCs w:val="32"/>
        </w:rPr>
        <w:t xml:space="preserve">eading for </w:t>
      </w:r>
      <w:r>
        <w:rPr>
          <w:rFonts w:ascii="Verdana" w:eastAsia="Times New Roman" w:hAnsi="Verdana" w:cs="Tahoma"/>
          <w:color w:val="333333"/>
          <w:sz w:val="32"/>
          <w:szCs w:val="32"/>
        </w:rPr>
        <w:t>M</w:t>
      </w:r>
      <w:r w:rsidRPr="00DA52ED">
        <w:rPr>
          <w:rFonts w:ascii="Verdana" w:eastAsia="Times New Roman" w:hAnsi="Verdana" w:cs="Tahoma"/>
          <w:color w:val="333333"/>
          <w:sz w:val="32"/>
          <w:szCs w:val="32"/>
        </w:rPr>
        <w:t>eaning” statements carefully before you read the text.</w:t>
      </w:r>
    </w:p>
    <w:p w:rsidR="00DA52ED" w:rsidRPr="00DA52ED" w:rsidRDefault="00DA52ED" w:rsidP="00DA52ED">
      <w:pPr>
        <w:pStyle w:val="ListParagraph"/>
        <w:numPr>
          <w:ilvl w:val="0"/>
          <w:numId w:val="2"/>
        </w:numPr>
        <w:shd w:val="clear" w:color="auto" w:fill="FFFFFF"/>
        <w:spacing w:after="167" w:line="360" w:lineRule="auto"/>
        <w:rPr>
          <w:rFonts w:ascii="Verdana" w:eastAsia="Times New Roman" w:hAnsi="Verdana" w:cs="Tahoma"/>
          <w:color w:val="333333"/>
          <w:sz w:val="32"/>
          <w:szCs w:val="32"/>
        </w:rPr>
      </w:pPr>
      <w:r w:rsidRPr="00DA52ED">
        <w:rPr>
          <w:rFonts w:ascii="Verdana" w:eastAsia="Times New Roman" w:hAnsi="Verdana" w:cs="Tahoma"/>
          <w:color w:val="333333"/>
          <w:sz w:val="32"/>
          <w:szCs w:val="32"/>
        </w:rPr>
        <w:t>Establish a tentative hypothesis (decide if you agree or disagree with the statements</w:t>
      </w:r>
      <w:r>
        <w:rPr>
          <w:rFonts w:ascii="Verdana" w:eastAsia="Times New Roman" w:hAnsi="Verdana" w:cs="Tahoma"/>
          <w:color w:val="333333"/>
          <w:sz w:val="32"/>
          <w:szCs w:val="32"/>
        </w:rPr>
        <w:t>)</w:t>
      </w:r>
      <w:r w:rsidRPr="00DA52ED">
        <w:rPr>
          <w:rFonts w:ascii="Verdana" w:eastAsia="Times New Roman" w:hAnsi="Verdana" w:cs="Tahoma"/>
          <w:color w:val="333333"/>
          <w:sz w:val="32"/>
          <w:szCs w:val="32"/>
        </w:rPr>
        <w:t>.</w:t>
      </w:r>
    </w:p>
    <w:p w:rsidR="00DA52ED" w:rsidRPr="00DA52ED" w:rsidRDefault="00DA52ED" w:rsidP="00DA52ED">
      <w:pPr>
        <w:pStyle w:val="ListParagraph"/>
        <w:numPr>
          <w:ilvl w:val="0"/>
          <w:numId w:val="2"/>
        </w:numPr>
        <w:shd w:val="clear" w:color="auto" w:fill="FFFFFF"/>
        <w:spacing w:after="167" w:line="360" w:lineRule="auto"/>
        <w:rPr>
          <w:rFonts w:ascii="Verdana" w:eastAsia="Times New Roman" w:hAnsi="Verdana" w:cs="Tahoma"/>
          <w:color w:val="333333"/>
          <w:sz w:val="32"/>
          <w:szCs w:val="32"/>
        </w:rPr>
      </w:pPr>
      <w:r w:rsidRPr="00DA52ED">
        <w:rPr>
          <w:rFonts w:ascii="Verdana" w:eastAsia="Times New Roman" w:hAnsi="Verdana" w:cs="Tahoma"/>
          <w:color w:val="333333"/>
          <w:sz w:val="32"/>
          <w:szCs w:val="32"/>
        </w:rPr>
        <w:t>As you read the text, collect evidence that supports or refutes each statement.</w:t>
      </w:r>
    </w:p>
    <w:p w:rsidR="00DA52ED" w:rsidRPr="00DA52ED" w:rsidRDefault="00DA52ED" w:rsidP="00DA52ED">
      <w:pPr>
        <w:pStyle w:val="ListParagraph"/>
        <w:numPr>
          <w:ilvl w:val="0"/>
          <w:numId w:val="2"/>
        </w:numPr>
        <w:shd w:val="clear" w:color="auto" w:fill="FFFFFF"/>
        <w:spacing w:after="167" w:line="360" w:lineRule="auto"/>
        <w:rPr>
          <w:rFonts w:ascii="Verdana" w:eastAsia="Times New Roman" w:hAnsi="Verdana" w:cs="Tahoma"/>
          <w:color w:val="333333"/>
          <w:sz w:val="32"/>
          <w:szCs w:val="32"/>
        </w:rPr>
      </w:pPr>
      <w:r>
        <w:rPr>
          <w:rFonts w:ascii="Verdana" w:eastAsia="Times New Roman" w:hAnsi="Verdana" w:cs="Tahoma"/>
          <w:color w:val="333333"/>
          <w:sz w:val="32"/>
          <w:szCs w:val="32"/>
        </w:rPr>
        <w:t>Decide</w:t>
      </w:r>
      <w:r w:rsidRPr="00DA52ED">
        <w:rPr>
          <w:rFonts w:ascii="Verdana" w:eastAsia="Times New Roman" w:hAnsi="Verdana" w:cs="Tahoma"/>
          <w:color w:val="333333"/>
          <w:sz w:val="32"/>
          <w:szCs w:val="32"/>
        </w:rPr>
        <w:t xml:space="preserve"> if the evidence </w:t>
      </w:r>
      <w:r>
        <w:rPr>
          <w:rFonts w:ascii="Verdana" w:eastAsia="Times New Roman" w:hAnsi="Verdana" w:cs="Tahoma"/>
          <w:color w:val="333333"/>
          <w:sz w:val="32"/>
          <w:szCs w:val="32"/>
        </w:rPr>
        <w:t>is</w:t>
      </w:r>
      <w:r w:rsidRPr="00DA52ED">
        <w:rPr>
          <w:rFonts w:ascii="Verdana" w:eastAsia="Times New Roman" w:hAnsi="Verdana" w:cs="Tahoma"/>
          <w:color w:val="333333"/>
          <w:sz w:val="32"/>
          <w:szCs w:val="32"/>
        </w:rPr>
        <w:t xml:space="preserve"> sufficient to support or refute.</w:t>
      </w:r>
    </w:p>
    <w:p w:rsidR="00DA52ED" w:rsidRPr="00DA52ED" w:rsidRDefault="00DA52ED" w:rsidP="00DA52ED">
      <w:pPr>
        <w:pStyle w:val="ListParagraph"/>
        <w:numPr>
          <w:ilvl w:val="0"/>
          <w:numId w:val="2"/>
        </w:numPr>
        <w:shd w:val="clear" w:color="auto" w:fill="FFFFFF"/>
        <w:spacing w:after="167" w:line="360" w:lineRule="auto"/>
        <w:rPr>
          <w:rFonts w:ascii="Verdana" w:eastAsia="Times New Roman" w:hAnsi="Verdana" w:cs="Tahoma"/>
          <w:color w:val="333333"/>
          <w:sz w:val="32"/>
          <w:szCs w:val="32"/>
        </w:rPr>
      </w:pPr>
      <w:r w:rsidRPr="00DA52ED">
        <w:rPr>
          <w:rFonts w:ascii="Verdana" w:eastAsia="Times New Roman" w:hAnsi="Verdana" w:cs="Tahoma"/>
          <w:color w:val="333333"/>
          <w:sz w:val="32"/>
          <w:szCs w:val="32"/>
        </w:rPr>
        <w:t>Share your ideas and evidence with your reader’s group:</w:t>
      </w:r>
    </w:p>
    <w:p w:rsidR="00DA52ED" w:rsidRPr="00DA52ED" w:rsidRDefault="00DA52ED" w:rsidP="00DA52ED">
      <w:pPr>
        <w:pStyle w:val="ListParagraph"/>
        <w:numPr>
          <w:ilvl w:val="1"/>
          <w:numId w:val="2"/>
        </w:numPr>
        <w:shd w:val="clear" w:color="auto" w:fill="FFFFFF"/>
        <w:spacing w:after="167" w:line="360" w:lineRule="auto"/>
        <w:rPr>
          <w:rFonts w:ascii="Verdana" w:eastAsia="Times New Roman" w:hAnsi="Verdana" w:cs="Tahoma"/>
          <w:color w:val="333333"/>
          <w:sz w:val="32"/>
          <w:szCs w:val="32"/>
        </w:rPr>
      </w:pPr>
      <w:r w:rsidRPr="00DA52ED">
        <w:rPr>
          <w:rFonts w:ascii="Verdana" w:eastAsia="Times New Roman" w:hAnsi="Verdana" w:cs="Tahoma"/>
          <w:color w:val="333333"/>
          <w:sz w:val="32"/>
          <w:szCs w:val="32"/>
        </w:rPr>
        <w:t>Listen carefully to the other members of your group</w:t>
      </w:r>
    </w:p>
    <w:p w:rsidR="00DA52ED" w:rsidRPr="00DA52ED" w:rsidRDefault="00DA52ED" w:rsidP="00DA52ED">
      <w:pPr>
        <w:pStyle w:val="ListParagraph"/>
        <w:numPr>
          <w:ilvl w:val="1"/>
          <w:numId w:val="2"/>
        </w:numPr>
        <w:shd w:val="clear" w:color="auto" w:fill="FFFFFF"/>
        <w:spacing w:after="167" w:line="360" w:lineRule="auto"/>
        <w:rPr>
          <w:rFonts w:ascii="Verdana" w:eastAsia="Times New Roman" w:hAnsi="Verdana" w:cs="Tahoma"/>
          <w:color w:val="333333"/>
          <w:sz w:val="32"/>
          <w:szCs w:val="32"/>
        </w:rPr>
      </w:pPr>
      <w:r w:rsidRPr="00DA52ED">
        <w:rPr>
          <w:rFonts w:ascii="Verdana" w:eastAsia="Times New Roman" w:hAnsi="Verdana" w:cs="Tahoma"/>
          <w:color w:val="333333"/>
          <w:sz w:val="32"/>
          <w:szCs w:val="32"/>
        </w:rPr>
        <w:t>Try to come to a consensus</w:t>
      </w:r>
    </w:p>
    <w:p w:rsidR="00DA52ED" w:rsidRPr="00DA52ED" w:rsidRDefault="00DA52ED" w:rsidP="00DA52ED">
      <w:pPr>
        <w:pStyle w:val="ListParagraph"/>
        <w:numPr>
          <w:ilvl w:val="1"/>
          <w:numId w:val="2"/>
        </w:numPr>
        <w:shd w:val="clear" w:color="auto" w:fill="FFFFFF"/>
        <w:spacing w:after="167" w:line="360" w:lineRule="auto"/>
        <w:rPr>
          <w:rFonts w:ascii="Verdana" w:eastAsia="Times New Roman" w:hAnsi="Verdana" w:cs="Tahoma"/>
          <w:color w:val="333333"/>
          <w:sz w:val="32"/>
          <w:szCs w:val="32"/>
        </w:rPr>
      </w:pPr>
      <w:r w:rsidRPr="00DA52ED">
        <w:rPr>
          <w:rFonts w:ascii="Verdana" w:eastAsia="Times New Roman" w:hAnsi="Verdana" w:cs="Tahoma"/>
          <w:color w:val="333333"/>
          <w:sz w:val="32"/>
          <w:szCs w:val="32"/>
        </w:rPr>
        <w:t>If you cannot agree</w:t>
      </w:r>
      <w:r>
        <w:rPr>
          <w:rFonts w:ascii="Verdana" w:eastAsia="Times New Roman" w:hAnsi="Verdana" w:cs="Tahoma"/>
          <w:color w:val="333333"/>
          <w:sz w:val="32"/>
          <w:szCs w:val="32"/>
        </w:rPr>
        <w:t>,</w:t>
      </w:r>
      <w:r w:rsidRPr="00DA52ED">
        <w:rPr>
          <w:rFonts w:ascii="Verdana" w:eastAsia="Times New Roman" w:hAnsi="Verdana" w:cs="Tahoma"/>
          <w:color w:val="333333"/>
          <w:sz w:val="32"/>
          <w:szCs w:val="32"/>
        </w:rPr>
        <w:t xml:space="preserve"> revise the statement</w:t>
      </w:r>
    </w:p>
    <w:p w:rsidR="00DA52ED" w:rsidRPr="00DA52ED" w:rsidRDefault="00DA52ED" w:rsidP="00DA52ED">
      <w:pPr>
        <w:pStyle w:val="ListParagraph"/>
        <w:numPr>
          <w:ilvl w:val="0"/>
          <w:numId w:val="2"/>
        </w:numPr>
        <w:shd w:val="clear" w:color="auto" w:fill="FFFFFF"/>
        <w:spacing w:after="167" w:line="360" w:lineRule="auto"/>
        <w:rPr>
          <w:rFonts w:ascii="Verdana" w:eastAsia="Times New Roman" w:hAnsi="Verdana" w:cs="Tahoma"/>
          <w:color w:val="333333"/>
          <w:sz w:val="32"/>
          <w:szCs w:val="32"/>
        </w:rPr>
      </w:pPr>
      <w:r w:rsidRPr="00DA52ED">
        <w:rPr>
          <w:rFonts w:ascii="Verdana" w:eastAsia="Times New Roman" w:hAnsi="Verdana" w:cs="Tahoma"/>
          <w:color w:val="333333"/>
          <w:sz w:val="32"/>
          <w:szCs w:val="32"/>
        </w:rPr>
        <w:t>Take time to write an explanation of your thoughts.</w:t>
      </w:r>
    </w:p>
    <w:p w:rsidR="00DA52ED" w:rsidRPr="003D4160" w:rsidRDefault="00DA52ED" w:rsidP="00DA52ED">
      <w:pPr>
        <w:shd w:val="clear" w:color="auto" w:fill="FFFFFF"/>
        <w:spacing w:after="167" w:line="240" w:lineRule="auto"/>
        <w:rPr>
          <w:rFonts w:ascii="Verdana" w:eastAsia="Times New Roman" w:hAnsi="Verdana" w:cs="Tahoma"/>
          <w:color w:val="333333"/>
          <w:sz w:val="18"/>
          <w:szCs w:val="18"/>
        </w:rPr>
      </w:pPr>
    </w:p>
    <w:p w:rsidR="00133A1C" w:rsidRDefault="00F026B5"/>
    <w:sectPr w:rsidR="00133A1C" w:rsidSect="00AA0B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812F8"/>
    <w:multiLevelType w:val="hybridMultilevel"/>
    <w:tmpl w:val="A1969A5E"/>
    <w:lvl w:ilvl="0" w:tplc="810E620E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823363"/>
    <w:multiLevelType w:val="hybridMultilevel"/>
    <w:tmpl w:val="559A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D4160"/>
    <w:rsid w:val="003D4160"/>
    <w:rsid w:val="004A7A2C"/>
    <w:rsid w:val="005A01D9"/>
    <w:rsid w:val="00AA0B86"/>
    <w:rsid w:val="00B51A44"/>
    <w:rsid w:val="00DA52ED"/>
    <w:rsid w:val="00F02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4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1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5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7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2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87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89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349334">
                          <w:marLeft w:val="0"/>
                          <w:marRight w:val="0"/>
                          <w:marTop w:val="0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796965">
                              <w:marLeft w:val="167"/>
                              <w:marRight w:val="0"/>
                              <w:marTop w:val="0"/>
                              <w:marBottom w:val="1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2009-07-28T22:04:00Z</dcterms:created>
  <dcterms:modified xsi:type="dcterms:W3CDTF">2009-07-29T02:06:00Z</dcterms:modified>
</cp:coreProperties>
</file>